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72" w:rsidRPr="005B6483" w:rsidRDefault="00743B72" w:rsidP="00743B7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2.7.1. Planirana sredstva i njihovo korištenje</w:t>
      </w:r>
    </w:p>
    <w:p w:rsidR="00743B72" w:rsidRPr="005B6483" w:rsidRDefault="00743B72" w:rsidP="00743B72">
      <w:pPr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Novi Zagreb - zapad u 2019. i u planovima malih komunalnih akcija mjesnih odbora na području Gradske četvrti za 2019. te koliko je sredstava u prošloj godini potrošeno za izvršenje pojedinih vrsta poslova na području Gradske četvrti.</w:t>
      </w: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743B72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743B7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43B72" w:rsidRPr="005B6483" w:rsidRDefault="00743B72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1.214.000,00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1.214.000,00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2.089.187,80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172,09</w:t>
            </w:r>
          </w:p>
        </w:tc>
      </w:tr>
      <w:tr w:rsidR="00743B7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43B72" w:rsidRPr="005B6483" w:rsidRDefault="00743B72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7.794.000,00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7.794.000,00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3.686.127,26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47,29</w:t>
            </w:r>
          </w:p>
        </w:tc>
      </w:tr>
      <w:tr w:rsidR="00743B7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6.368.000,00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4.692.600,00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11.060.600,00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11.060.600,00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743B7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8.899.000,00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10.949.400,00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19.848.400,00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18.158.844,75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91,49</w:t>
            </w:r>
          </w:p>
        </w:tc>
      </w:tr>
      <w:tr w:rsidR="00743B7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24.275.000,00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3B72" w:rsidRPr="005B6483" w:rsidRDefault="00743B72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15.642.000,00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3B72" w:rsidRPr="005B6483" w:rsidRDefault="00743B72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39.917.000,00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3B72" w:rsidRPr="005B6483" w:rsidRDefault="00743B72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34.994.759,81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43B72" w:rsidRPr="005B6483" w:rsidRDefault="00743B72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    87,67 </w:t>
            </w:r>
          </w:p>
        </w:tc>
      </w:tr>
    </w:tbl>
    <w:p w:rsidR="00743B72" w:rsidRPr="005B6483" w:rsidRDefault="00743B72" w:rsidP="00743B72">
      <w:pPr>
        <w:spacing w:after="0"/>
        <w:jc w:val="both"/>
        <w:rPr>
          <w:rFonts w:ascii="Times New Roman" w:hAnsi="Times New Roman" w:cs="Times New Roman"/>
          <w:b/>
        </w:rPr>
      </w:pPr>
    </w:p>
    <w:p w:rsidR="00743B72" w:rsidRPr="005B6483" w:rsidRDefault="00743B72" w:rsidP="00743B7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2.7.2. Održavanje građevina javne odvodnje oborinskih voda</w:t>
      </w:r>
    </w:p>
    <w:p w:rsidR="00743B72" w:rsidRPr="005B6483" w:rsidRDefault="00743B72" w:rsidP="00743B7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29"/>
        <w:gridCol w:w="4525"/>
      </w:tblGrid>
      <w:tr w:rsidR="00743B72" w:rsidRPr="005B6483" w:rsidTr="00CE604D">
        <w:tc>
          <w:tcPr>
            <w:tcW w:w="4536" w:type="dxa"/>
            <w:shd w:val="clear" w:color="auto" w:fill="FFFF00"/>
          </w:tcPr>
          <w:p w:rsidR="00743B72" w:rsidRPr="005B6483" w:rsidRDefault="00743B7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644" w:type="dxa"/>
            <w:shd w:val="clear" w:color="auto" w:fill="FFFF00"/>
          </w:tcPr>
          <w:p w:rsidR="00743B72" w:rsidRPr="005B6483" w:rsidRDefault="00743B7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743B72" w:rsidRPr="005B6483" w:rsidTr="00CE604D">
        <w:tc>
          <w:tcPr>
            <w:tcW w:w="4536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644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2867 komada (od ukupno 2.665)</w:t>
            </w:r>
          </w:p>
        </w:tc>
      </w:tr>
      <w:tr w:rsidR="00743B72" w:rsidRPr="005B6483" w:rsidTr="00CE604D">
        <w:tc>
          <w:tcPr>
            <w:tcW w:w="4536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odvodnje pothodnika</w:t>
            </w:r>
          </w:p>
        </w:tc>
        <w:tc>
          <w:tcPr>
            <w:tcW w:w="4644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196 radnih sati</w:t>
            </w:r>
          </w:p>
        </w:tc>
      </w:tr>
      <w:tr w:rsidR="00743B72" w:rsidRPr="005B6483" w:rsidTr="00CE604D">
        <w:tc>
          <w:tcPr>
            <w:tcW w:w="4536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Izvanredno čišćenje pripadajuće mreže</w:t>
            </w:r>
          </w:p>
        </w:tc>
        <w:tc>
          <w:tcPr>
            <w:tcW w:w="4644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8.545 metara</w:t>
            </w:r>
          </w:p>
        </w:tc>
      </w:tr>
    </w:tbl>
    <w:p w:rsidR="00743B72" w:rsidRPr="005B6483" w:rsidRDefault="00743B72" w:rsidP="00743B72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743B72" w:rsidRPr="005B6483" w:rsidRDefault="00743B72" w:rsidP="00743B7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izvršenje poslova utrošeno je </w:t>
      </w:r>
      <w:r w:rsidRPr="005B6483">
        <w:rPr>
          <w:rFonts w:ascii="Times New Roman" w:eastAsia="Times New Roman" w:hAnsi="Times New Roman" w:cs="Times New Roman"/>
        </w:rPr>
        <w:t xml:space="preserve">2.089.187,80 </w:t>
      </w:r>
      <w:r w:rsidRPr="005B6483">
        <w:rPr>
          <w:rFonts w:ascii="Times New Roman" w:eastAsia="Calibri" w:hAnsi="Times New Roman" w:cs="Times New Roman"/>
        </w:rPr>
        <w:t xml:space="preserve">od ukupno </w:t>
      </w:r>
      <w:r w:rsidRPr="005B6483">
        <w:rPr>
          <w:rFonts w:ascii="Times New Roman" w:hAnsi="Times New Roman" w:cs="Times New Roman"/>
        </w:rPr>
        <w:t xml:space="preserve">1.214.000,00 </w:t>
      </w:r>
      <w:r w:rsidRPr="005B6483">
        <w:rPr>
          <w:rFonts w:ascii="Times New Roman" w:eastAsia="Calibri" w:hAnsi="Times New Roman" w:cs="Times New Roman"/>
        </w:rPr>
        <w:t xml:space="preserve">planiranih kuna što je </w:t>
      </w:r>
      <w:r w:rsidRPr="005B6483">
        <w:rPr>
          <w:rFonts w:ascii="Times New Roman" w:eastAsia="Times New Roman" w:hAnsi="Times New Roman" w:cs="Times New Roman"/>
        </w:rPr>
        <w:t>172,09</w:t>
      </w:r>
      <w:r w:rsidRPr="005B6483">
        <w:rPr>
          <w:rFonts w:ascii="Times New Roman" w:eastAsia="Calibri" w:hAnsi="Times New Roman" w:cs="Times New Roman"/>
        </w:rPr>
        <w:t>%.</w:t>
      </w:r>
    </w:p>
    <w:p w:rsidR="00743B72" w:rsidRPr="005B6483" w:rsidRDefault="00743B72" w:rsidP="00743B7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2.7.3. Održavanje čistoće javnih površina</w:t>
      </w:r>
    </w:p>
    <w:p w:rsidR="00743B72" w:rsidRPr="005B6483" w:rsidRDefault="00743B72" w:rsidP="00743B7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849.981 m², strojno čišćenje 291.527 m² velikom i 227.113 m² malom čistilicom te pranje autocisternom 636.736 m² javnih  površina.    </w:t>
      </w:r>
    </w:p>
    <w:p w:rsidR="00743B72" w:rsidRPr="005B6483" w:rsidRDefault="00743B72" w:rsidP="00743B7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78"/>
        <w:gridCol w:w="4476"/>
      </w:tblGrid>
      <w:tr w:rsidR="00743B72" w:rsidRPr="005B6483" w:rsidTr="00CE604D">
        <w:tc>
          <w:tcPr>
            <w:tcW w:w="4478" w:type="dxa"/>
            <w:shd w:val="clear" w:color="auto" w:fill="FFFF00"/>
          </w:tcPr>
          <w:p w:rsidR="00743B72" w:rsidRPr="005B6483" w:rsidRDefault="00743B7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6" w:type="dxa"/>
            <w:shd w:val="clear" w:color="auto" w:fill="FFFF00"/>
          </w:tcPr>
          <w:p w:rsidR="00743B72" w:rsidRPr="005B6483" w:rsidRDefault="00743B7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PDV-om)</w:t>
            </w:r>
          </w:p>
        </w:tc>
      </w:tr>
      <w:tr w:rsidR="00743B72" w:rsidRPr="005B6483" w:rsidTr="00CE604D">
        <w:tc>
          <w:tcPr>
            <w:tcW w:w="4478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6" w:type="dxa"/>
          </w:tcPr>
          <w:p w:rsidR="00743B72" w:rsidRPr="005B6483" w:rsidRDefault="00743B7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2.011.522,80</w:t>
            </w:r>
          </w:p>
        </w:tc>
      </w:tr>
      <w:tr w:rsidR="00743B72" w:rsidRPr="005B6483" w:rsidTr="00CE604D">
        <w:tc>
          <w:tcPr>
            <w:tcW w:w="4478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i mala čistilica</w:t>
            </w:r>
          </w:p>
        </w:tc>
        <w:tc>
          <w:tcPr>
            <w:tcW w:w="4476" w:type="dxa"/>
          </w:tcPr>
          <w:p w:rsidR="00743B72" w:rsidRPr="005B6483" w:rsidRDefault="00743B7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557.530,50</w:t>
            </w:r>
          </w:p>
        </w:tc>
      </w:tr>
      <w:tr w:rsidR="00743B72" w:rsidRPr="005B6483" w:rsidTr="00CE604D">
        <w:tc>
          <w:tcPr>
            <w:tcW w:w="4478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6" w:type="dxa"/>
          </w:tcPr>
          <w:p w:rsidR="00743B72" w:rsidRPr="005B6483" w:rsidRDefault="00743B7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383.061,91</w:t>
            </w:r>
          </w:p>
        </w:tc>
      </w:tr>
      <w:tr w:rsidR="00743B72" w:rsidRPr="005B6483" w:rsidTr="00CE604D">
        <w:tc>
          <w:tcPr>
            <w:tcW w:w="4478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6" w:type="dxa"/>
          </w:tcPr>
          <w:p w:rsidR="00743B72" w:rsidRPr="005B6483" w:rsidRDefault="00743B7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604.032,49</w:t>
            </w:r>
          </w:p>
        </w:tc>
      </w:tr>
      <w:tr w:rsidR="00743B72" w:rsidRPr="005B6483" w:rsidTr="00CE604D">
        <w:tc>
          <w:tcPr>
            <w:tcW w:w="4478" w:type="dxa"/>
          </w:tcPr>
          <w:p w:rsidR="00743B72" w:rsidRPr="005B6483" w:rsidRDefault="00743B7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476" w:type="dxa"/>
          </w:tcPr>
          <w:p w:rsidR="00743B72" w:rsidRPr="005B6483" w:rsidRDefault="00743B7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40.978,38</w:t>
            </w:r>
          </w:p>
        </w:tc>
      </w:tr>
    </w:tbl>
    <w:p w:rsidR="00743B72" w:rsidRPr="005B6483" w:rsidRDefault="00743B72" w:rsidP="00743B72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743B72" w:rsidRPr="005B6483" w:rsidRDefault="00743B72" w:rsidP="00743B72">
      <w:pPr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</w:t>
      </w:r>
      <w:r w:rsidRPr="005B6483">
        <w:rPr>
          <w:rFonts w:ascii="Times New Roman" w:hAnsi="Times New Roman" w:cs="Times New Roman"/>
        </w:rPr>
        <w:t xml:space="preserve">7.794.000,00 na području Gradske četvrti potrošeno je </w:t>
      </w:r>
      <w:r w:rsidRPr="005B6483">
        <w:rPr>
          <w:rFonts w:ascii="Times New Roman" w:eastAsia="Times New Roman" w:hAnsi="Times New Roman" w:cs="Times New Roman"/>
        </w:rPr>
        <w:t xml:space="preserve">3.686.127,26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kuna što iznosi </w:t>
      </w:r>
      <w:r w:rsidRPr="005B6483">
        <w:rPr>
          <w:rFonts w:ascii="Times New Roman" w:eastAsia="Times New Roman" w:hAnsi="Times New Roman" w:cs="Times New Roman"/>
        </w:rPr>
        <w:t>47,29% od planiranih sredstava.</w:t>
      </w:r>
    </w:p>
    <w:p w:rsidR="00743B72" w:rsidRPr="005B6483" w:rsidRDefault="00743B72" w:rsidP="00743B72">
      <w:pPr>
        <w:rPr>
          <w:rFonts w:ascii="Times New Roman" w:eastAsia="Calibri" w:hAnsi="Times New Roman" w:cs="Times New Roman"/>
          <w:b/>
        </w:rPr>
      </w:pPr>
    </w:p>
    <w:p w:rsidR="00743B72" w:rsidRPr="005B6483" w:rsidRDefault="00743B72" w:rsidP="00743B7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2.7.4. Održavanje javnih zelenih površina </w:t>
      </w:r>
    </w:p>
    <w:p w:rsidR="00743B72" w:rsidRPr="005B6483" w:rsidRDefault="00743B72" w:rsidP="00743B7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</w:r>
      <w:r w:rsidRPr="005B6483">
        <w:rPr>
          <w:rFonts w:ascii="Times New Roman" w:eastAsia="Times New Roman" w:hAnsi="Times New Roman" w:cs="Times New Roman"/>
          <w:color w:val="000000"/>
        </w:rPr>
        <w:tab/>
        <w:t>Na području gradske četvrti Novi Zagreb zapad evidentirano je 1.386.406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1.295.010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38.210 komada raznog grmlja, 9.137 m živica, 2.202 komada drvorednih stabala u 15.992 m drvoreda, 7.501 kom parkovnih stabala, 2.450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176 ukrasnih posude, 44.875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7.864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365 sprave na dječjim igralištima, 352 koševa za smeće, 908 klupa, 56 stolova, 3.593 m zaštitnih ograda, 741 kom klamerica i stupića, 419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pješčanika, 1.147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 xml:space="preserve">2 </w:t>
      </w:r>
      <w:r w:rsidRPr="005B6483">
        <w:rPr>
          <w:rFonts w:ascii="Times New Roman" w:eastAsia="Times New Roman" w:hAnsi="Times New Roman" w:cs="Times New Roman"/>
          <w:color w:val="000000"/>
        </w:rPr>
        <w:t>uređenih površina u kazetama te 523.491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743B72" w:rsidRPr="005B6483" w:rsidRDefault="00743B72" w:rsidP="0074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>U tijeku 2019. podružnica Zrinjevac, u okviru realizacije svoga godišnjeg operativnog plana, izvršila je sljedeće poslove na području Gradske četvrti:</w:t>
      </w:r>
    </w:p>
    <w:p w:rsidR="00743B72" w:rsidRPr="005B6483" w:rsidRDefault="00743B72" w:rsidP="0074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1"/>
        <w:gridCol w:w="2274"/>
      </w:tblGrid>
      <w:tr w:rsidR="00743B72" w:rsidRPr="005B6483" w:rsidTr="00CE604D">
        <w:tc>
          <w:tcPr>
            <w:tcW w:w="6861" w:type="dxa"/>
            <w:shd w:val="clear" w:color="auto" w:fill="FFFF00"/>
            <w:vAlign w:val="center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Opis radova</w:t>
            </w:r>
          </w:p>
        </w:tc>
        <w:tc>
          <w:tcPr>
            <w:tcW w:w="2274" w:type="dxa"/>
            <w:shd w:val="clear" w:color="auto" w:fill="FFFF00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Vrijednost radova (s PDV-om)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javnih zelenih površina.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419.489,18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6.018.233,64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1.156.386,39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1.060.548,03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192.029,36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733.180,40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45.522,95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92.153,85</w:t>
            </w:r>
          </w:p>
        </w:tc>
      </w:tr>
      <w:tr w:rsidR="00743B72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43B72" w:rsidRPr="005B6483" w:rsidRDefault="00743B7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743B72" w:rsidRPr="005B6483" w:rsidRDefault="00743B7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1.343.056,21</w:t>
            </w:r>
          </w:p>
        </w:tc>
      </w:tr>
    </w:tbl>
    <w:p w:rsidR="00743B72" w:rsidRPr="005B6483" w:rsidRDefault="00743B72" w:rsidP="00743B72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743B72" w:rsidRPr="005B6483" w:rsidRDefault="00743B72" w:rsidP="00743B72">
      <w:pPr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11.060.600,00 kn      </w:t>
      </w:r>
      <w:r w:rsidRPr="005B6483">
        <w:rPr>
          <w:rFonts w:ascii="Times New Roman" w:eastAsia="Times New Roman" w:hAnsi="Times New Roman" w:cs="Times New Roman"/>
        </w:rPr>
        <w:t xml:space="preserve">. </w:t>
      </w:r>
    </w:p>
    <w:p w:rsidR="00743B72" w:rsidRPr="005B6483" w:rsidRDefault="00743B72" w:rsidP="00743B7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2.7.5. Redovito održavanje nerazvrstanih cesta</w:t>
      </w:r>
    </w:p>
    <w:p w:rsidR="00743B72" w:rsidRPr="005B6483" w:rsidRDefault="00743B72" w:rsidP="00743B7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Novi Zagreb - zapad evidentirano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238.251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1.236.872,35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9,00 %.</w:t>
      </w:r>
    </w:p>
    <w:p w:rsidR="00743B72" w:rsidRPr="005B6483" w:rsidRDefault="00743B72" w:rsidP="00743B7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12.180.004,70 </w:t>
      </w:r>
      <w:r w:rsidRPr="005B6483">
        <w:rPr>
          <w:rFonts w:ascii="Times New Roman" w:eastAsia="Calibri" w:hAnsi="Times New Roman" w:cs="Times New Roman"/>
        </w:rPr>
        <w:t>kuna i to za sljedeće osnovne namjene:</w:t>
      </w:r>
    </w:p>
    <w:p w:rsidR="00743B72" w:rsidRPr="005B6483" w:rsidRDefault="00743B72" w:rsidP="00743B72">
      <w:pPr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8"/>
        <w:gridCol w:w="2994"/>
      </w:tblGrid>
      <w:tr w:rsidR="00743B72" w:rsidRPr="005B6483" w:rsidTr="00CE604D">
        <w:trPr>
          <w:jc w:val="center"/>
        </w:trPr>
        <w:tc>
          <w:tcPr>
            <w:tcW w:w="6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743B72" w:rsidRPr="005B6483" w:rsidRDefault="00743B7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743B72" w:rsidRPr="005B6483" w:rsidRDefault="00743B72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 PDV-om)</w:t>
            </w:r>
          </w:p>
        </w:tc>
      </w:tr>
      <w:tr w:rsidR="00743B72" w:rsidRPr="005B6483" w:rsidTr="00CE604D">
        <w:trPr>
          <w:jc w:val="center"/>
        </w:trPr>
        <w:tc>
          <w:tcPr>
            <w:tcW w:w="61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pStyle w:val="NoSpacing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Ljetno održavanje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72" w:rsidRPr="005B6483" w:rsidRDefault="00743B72" w:rsidP="00CE604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3.835.844,51 kn</w:t>
            </w:r>
          </w:p>
        </w:tc>
      </w:tr>
      <w:tr w:rsidR="00743B72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72" w:rsidRPr="005B6483" w:rsidRDefault="00743B7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5.978.840,05 kn</w:t>
            </w:r>
          </w:p>
        </w:tc>
      </w:tr>
      <w:tr w:rsidR="00743B72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72" w:rsidRPr="005B6483" w:rsidRDefault="00743B72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                 8.344.160,18kn</w:t>
            </w:r>
          </w:p>
        </w:tc>
      </w:tr>
    </w:tbl>
    <w:p w:rsidR="00743B72" w:rsidRPr="005B6483" w:rsidRDefault="00743B72" w:rsidP="00743B72">
      <w:pPr>
        <w:spacing w:after="0"/>
        <w:rPr>
          <w:rFonts w:ascii="Times New Roman" w:eastAsia="Calibri" w:hAnsi="Times New Roman" w:cs="Times New Roman"/>
        </w:rPr>
      </w:pPr>
    </w:p>
    <w:p w:rsidR="00743B72" w:rsidRPr="005B6483" w:rsidRDefault="00743B72" w:rsidP="00743B72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p w:rsidR="00743B72" w:rsidRPr="005B6483" w:rsidRDefault="00743B72" w:rsidP="00743B72">
      <w:pPr>
        <w:spacing w:after="0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0"/>
        <w:gridCol w:w="2524"/>
      </w:tblGrid>
      <w:tr w:rsidR="00743B72" w:rsidRPr="005B6483" w:rsidTr="00CE604D">
        <w:tc>
          <w:tcPr>
            <w:tcW w:w="6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743B72" w:rsidRPr="005B6483" w:rsidRDefault="00743B7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743B72" w:rsidRPr="005B6483" w:rsidRDefault="00743B7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743B72" w:rsidRPr="005B6483" w:rsidTr="00CE604D">
        <w:tc>
          <w:tcPr>
            <w:tcW w:w="6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432,10 tone asfalta</w:t>
            </w:r>
          </w:p>
        </w:tc>
      </w:tr>
      <w:tr w:rsidR="00743B72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0,9 tona asfalta</w:t>
            </w:r>
          </w:p>
        </w:tc>
      </w:tr>
      <w:tr w:rsidR="00743B72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25,30 m</w:t>
            </w:r>
            <w:r w:rsidRPr="005B6483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743B72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29 kom.</w:t>
            </w:r>
          </w:p>
        </w:tc>
      </w:tr>
      <w:tr w:rsidR="00743B72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Košnja trave i održavanje zelenila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438.462,00 m²</w:t>
            </w:r>
          </w:p>
        </w:tc>
      </w:tr>
      <w:tr w:rsidR="00743B72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72" w:rsidRPr="005B6483" w:rsidRDefault="00743B7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187,60 m²</w:t>
            </w:r>
          </w:p>
        </w:tc>
      </w:tr>
    </w:tbl>
    <w:p w:rsidR="00743B72" w:rsidRPr="005B6483" w:rsidRDefault="00743B72" w:rsidP="00743B72">
      <w:pPr>
        <w:spacing w:after="0"/>
        <w:rPr>
          <w:rFonts w:ascii="Times New Roman" w:eastAsia="Calibri" w:hAnsi="Times New Roman" w:cs="Times New Roman"/>
        </w:rPr>
      </w:pPr>
    </w:p>
    <w:p w:rsidR="00743B72" w:rsidRPr="005B6483" w:rsidRDefault="00743B72" w:rsidP="00743B7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>Realizacijom planova malih komunalnih akcija mjesnih odbora asfaltirano je 1.047,30 metara cesta i to:</w:t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1559"/>
        <w:gridCol w:w="1418"/>
        <w:gridCol w:w="1525"/>
      </w:tblGrid>
      <w:tr w:rsidR="00743B72" w:rsidRPr="005B6483" w:rsidTr="00CE604D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MJESNI ODBOR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NAZIV ULICE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DUŽINA</w:t>
            </w:r>
          </w:p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POVRŠINA</w:t>
            </w:r>
            <w:r w:rsidRPr="005B6483">
              <w:rPr>
                <w:rFonts w:ascii="Times New Roman" w:eastAsia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(m</w:t>
            </w:r>
            <w:r w:rsidRPr="005B648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</w:p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(kn)</w:t>
            </w:r>
          </w:p>
        </w:tc>
      </w:tr>
      <w:tr w:rsidR="00743B72" w:rsidRPr="005B6483" w:rsidTr="00CE604D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Hrašće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Pinturska kbr. 1 - 50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280.712,42</w:t>
            </w:r>
          </w:p>
        </w:tc>
      </w:tr>
      <w:tr w:rsidR="00743B72" w:rsidRPr="005B6483" w:rsidTr="00CE604D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Petra Šimage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2282,00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256.521,30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Blato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Kanalska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317,00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381.437,70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Hrvatski Leskovac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Jezeranska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379,00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2196,00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452.885,64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Pilinka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1102,00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6449,00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1.443.096,21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Kajzerica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VII. Južna Obala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284,00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1278,00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287.036,77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XI. Podbrežje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1290,00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290.683,07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Lučko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Predanići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1728,00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223.942,45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Sijačevo šetalište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980,00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203.731,69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Savski Gaj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Savski gaj IX. put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279,00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1255,00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218.956,07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Remetinec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Remetinečki gaj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174,00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783,00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260.836,70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Trnsko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Trnsko 3A - 3C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64.855,35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Trnsko 33A - 32C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346,00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78.493,71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Sveta Klara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Posedarska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665,00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133.829,30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Zelengorska 2A - 2D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180,00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35.852,12</w:t>
            </w:r>
          </w:p>
        </w:tc>
      </w:tr>
      <w:tr w:rsidR="00743B72" w:rsidRPr="005B6483" w:rsidTr="00CE604D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Milana Šenoe odv.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850,00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B72" w:rsidRPr="005B6483" w:rsidRDefault="00743B7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170.201,54</w:t>
            </w:r>
          </w:p>
        </w:tc>
      </w:tr>
      <w:tr w:rsidR="00743B72" w:rsidRPr="005B6483" w:rsidTr="00CE604D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Cs/>
              </w:rPr>
              <w:t xml:space="preserve"> UKUPNO (bez PDV-a)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Cs/>
              </w:rPr>
              <w:t>5.010,00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Cs/>
              </w:rPr>
              <w:t>27.184,00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4.783.072,04</w:t>
            </w:r>
          </w:p>
        </w:tc>
      </w:tr>
      <w:tr w:rsidR="00743B72" w:rsidRPr="005B6483" w:rsidTr="00CE604D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Cs/>
              </w:rPr>
              <w:t>UKUPNO (s PDV-om)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43B72" w:rsidRPr="005B6483" w:rsidRDefault="00743B7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Cs/>
                <w:color w:val="000000"/>
              </w:rPr>
              <w:t>5.978.840,05</w:t>
            </w:r>
          </w:p>
        </w:tc>
      </w:tr>
    </w:tbl>
    <w:p w:rsidR="00043405" w:rsidRPr="00743B72" w:rsidRDefault="00043405" w:rsidP="00743B72">
      <w:bookmarkStart w:id="0" w:name="_GoBack"/>
      <w:bookmarkEnd w:id="0"/>
    </w:p>
    <w:sectPr w:rsidR="00043405" w:rsidRPr="00743B72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B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43B72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5897-61B2-458F-B9FC-2EE02B39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2020-09-28T08:44:00Z</dcterms:modified>
</cp:coreProperties>
</file>